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704" w:rsidRDefault="00124704"/>
    <w:p w:rsidR="00183C90" w:rsidRPr="00A13258" w:rsidRDefault="00183C90" w:rsidP="00183C90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>
        <w:tab/>
      </w:r>
      <w:r w:rsidRPr="00A13258">
        <w:rPr>
          <w:rFonts w:ascii="Times New Roman" w:hAnsi="Times New Roman" w:cs="Times New Roman"/>
          <w:sz w:val="36"/>
          <w:szCs w:val="36"/>
        </w:rPr>
        <w:t>Интерактивна програма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13258">
        <w:rPr>
          <w:rFonts w:ascii="Times New Roman" w:hAnsi="Times New Roman" w:cs="Times New Roman"/>
          <w:sz w:val="36"/>
          <w:szCs w:val="36"/>
        </w:rPr>
        <w:t>за обучение на младежи</w:t>
      </w:r>
    </w:p>
    <w:p w:rsidR="00183C90" w:rsidRDefault="00183C90" w:rsidP="00183C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3C90" w:rsidRDefault="00183C90" w:rsidP="00183C90">
      <w:pPr>
        <w:rPr>
          <w:rFonts w:ascii="Times New Roman" w:hAnsi="Times New Roman" w:cs="Times New Roman"/>
          <w:b/>
          <w:sz w:val="32"/>
          <w:szCs w:val="32"/>
        </w:rPr>
      </w:pPr>
      <w:r w:rsidRPr="00A13258">
        <w:rPr>
          <w:rFonts w:ascii="Times New Roman" w:hAnsi="Times New Roman" w:cs="Times New Roman"/>
          <w:b/>
          <w:sz w:val="32"/>
          <w:szCs w:val="32"/>
        </w:rPr>
        <w:t>Тема: „Социално отговорно поведение на младите хора“</w:t>
      </w:r>
    </w:p>
    <w:p w:rsidR="00183C90" w:rsidRPr="000502ED" w:rsidRDefault="00183C90" w:rsidP="00183C90">
      <w:pPr>
        <w:rPr>
          <w:rFonts w:ascii="Times New Roman" w:hAnsi="Times New Roman" w:cs="Times New Roman"/>
          <w:b/>
          <w:sz w:val="36"/>
          <w:szCs w:val="36"/>
        </w:rPr>
      </w:pPr>
      <w:r w:rsidRPr="00CF000E">
        <w:rPr>
          <w:rFonts w:ascii="Times New Roman" w:hAnsi="Times New Roman" w:cs="Times New Roman"/>
          <w:b/>
          <w:sz w:val="28"/>
          <w:szCs w:val="28"/>
        </w:rPr>
        <w:t xml:space="preserve"> 2 Сесия </w:t>
      </w:r>
      <w:r w:rsidR="0029148B">
        <w:rPr>
          <w:rFonts w:ascii="Times New Roman" w:hAnsi="Times New Roman" w:cs="Times New Roman"/>
          <w:b/>
          <w:sz w:val="28"/>
          <w:szCs w:val="28"/>
        </w:rPr>
        <w:t>–Втора основна п</w:t>
      </w:r>
      <w:r w:rsidRPr="00CF000E">
        <w:rPr>
          <w:rFonts w:ascii="Times New Roman" w:hAnsi="Times New Roman" w:cs="Times New Roman"/>
          <w:b/>
          <w:sz w:val="28"/>
          <w:szCs w:val="28"/>
        </w:rPr>
        <w:t xml:space="preserve">одтема:  </w:t>
      </w:r>
      <w:r w:rsidR="000502ED">
        <w:rPr>
          <w:rFonts w:ascii="Times New Roman" w:hAnsi="Times New Roman" w:cs="Times New Roman"/>
          <w:b/>
          <w:sz w:val="36"/>
          <w:szCs w:val="36"/>
        </w:rPr>
        <w:t xml:space="preserve">Основни </w:t>
      </w:r>
      <w:r w:rsidRPr="00CF000E">
        <w:rPr>
          <w:rFonts w:ascii="Times New Roman" w:hAnsi="Times New Roman" w:cs="Times New Roman"/>
          <w:b/>
          <w:sz w:val="36"/>
          <w:szCs w:val="36"/>
        </w:rPr>
        <w:t xml:space="preserve"> права</w:t>
      </w:r>
      <w:r w:rsidR="000502ED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r w:rsidR="000502ED">
        <w:rPr>
          <w:rFonts w:ascii="Times New Roman" w:hAnsi="Times New Roman" w:cs="Times New Roman"/>
          <w:b/>
          <w:sz w:val="36"/>
          <w:szCs w:val="36"/>
        </w:rPr>
        <w:t>на човека</w:t>
      </w:r>
    </w:p>
    <w:p w:rsidR="004A1F77" w:rsidRPr="0029148B" w:rsidRDefault="00CF000E" w:rsidP="004A1F77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29148B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Информационна част:</w:t>
      </w:r>
    </w:p>
    <w:p w:rsidR="004A1F77" w:rsidRPr="00355426" w:rsidRDefault="001B7A72" w:rsidP="004A1F77">
      <w:pPr>
        <w:rPr>
          <w:rFonts w:ascii="Times New Roman" w:hAnsi="Times New Roman" w:cs="Times New Roman"/>
          <w:sz w:val="28"/>
          <w:szCs w:val="28"/>
          <w:u w:val="single"/>
        </w:rPr>
      </w:pPr>
      <w:hyperlink r:id="rId8" w:history="1">
        <w:proofErr w:type="spellStart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Vseobshta</w:t>
        </w:r>
        <w:proofErr w:type="spellEnd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deklaraciq</w:t>
        </w:r>
        <w:proofErr w:type="spellEnd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za</w:t>
        </w:r>
        <w:proofErr w:type="spellEnd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pravata</w:t>
        </w:r>
        <w:proofErr w:type="spellEnd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proofErr w:type="gramStart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na</w:t>
        </w:r>
        <w:proofErr w:type="spellEnd"/>
        <w:proofErr w:type="gramEnd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choveka.pdf</w:t>
        </w:r>
      </w:hyperlink>
      <w:r w:rsidR="00355426">
        <w:rPr>
          <w:rStyle w:val="Hyperlink"/>
          <w:rFonts w:ascii="Times New Roman" w:hAnsi="Times New Roman" w:cs="Times New Roman"/>
          <w:sz w:val="28"/>
          <w:szCs w:val="28"/>
        </w:rPr>
        <w:t xml:space="preserve"> -Приложение 2/файл 4.2.</w:t>
      </w:r>
    </w:p>
    <w:p w:rsidR="001E25D2" w:rsidRPr="00355426" w:rsidRDefault="001B7A72" w:rsidP="004A1F77">
      <w:pPr>
        <w:rPr>
          <w:rFonts w:ascii="Times New Roman" w:hAnsi="Times New Roman" w:cs="Times New Roman"/>
          <w:sz w:val="28"/>
          <w:szCs w:val="28"/>
          <w:u w:val="single"/>
        </w:rPr>
      </w:pPr>
      <w:hyperlink r:id="rId9" w:history="1">
        <w:proofErr w:type="spellStart"/>
        <w:r w:rsidR="001E25D2" w:rsidRPr="001E25D2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Konvenciq</w:t>
        </w:r>
        <w:proofErr w:type="spellEnd"/>
        <w:r w:rsidR="001E25D2" w:rsidRPr="001E25D2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r w:rsidR="001E25D2" w:rsidRPr="001E25D2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za</w:t>
        </w:r>
        <w:proofErr w:type="spellEnd"/>
        <w:r w:rsidR="001E25D2" w:rsidRPr="001E25D2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r w:rsidR="001E25D2" w:rsidRPr="001E25D2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pravata</w:t>
        </w:r>
        <w:proofErr w:type="spellEnd"/>
        <w:r w:rsidR="001E25D2" w:rsidRPr="001E25D2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proofErr w:type="gramStart"/>
        <w:r w:rsidR="001E25D2" w:rsidRPr="001E25D2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na</w:t>
        </w:r>
        <w:proofErr w:type="spellEnd"/>
        <w:proofErr w:type="gramEnd"/>
        <w:r w:rsidR="001E25D2" w:rsidRPr="001E25D2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deteto.pdf</w:t>
        </w:r>
      </w:hyperlink>
      <w:r w:rsidR="00355426">
        <w:rPr>
          <w:rStyle w:val="Hyperlink"/>
          <w:rFonts w:ascii="Times New Roman" w:hAnsi="Times New Roman" w:cs="Times New Roman"/>
          <w:sz w:val="28"/>
          <w:szCs w:val="28"/>
        </w:rPr>
        <w:t xml:space="preserve"> -Приложение 1/файл 4.1.</w:t>
      </w:r>
    </w:p>
    <w:p w:rsidR="004A1F77" w:rsidRPr="00355426" w:rsidRDefault="001B7A72" w:rsidP="004A1F77">
      <w:pPr>
        <w:rPr>
          <w:rFonts w:ascii="Times New Roman" w:hAnsi="Times New Roman" w:cs="Times New Roman"/>
          <w:sz w:val="28"/>
          <w:szCs w:val="28"/>
          <w:u w:val="single"/>
        </w:rPr>
      </w:pPr>
      <w:hyperlink r:id="rId10" w:history="1">
        <w:proofErr w:type="spellStart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Evropeiska</w:t>
        </w:r>
        <w:proofErr w:type="spellEnd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harta</w:t>
        </w:r>
        <w:proofErr w:type="spellEnd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za</w:t>
        </w:r>
        <w:proofErr w:type="spellEnd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uchastie</w:t>
        </w:r>
        <w:proofErr w:type="spellEnd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proofErr w:type="gramStart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na</w:t>
        </w:r>
        <w:proofErr w:type="spellEnd"/>
        <w:proofErr w:type="gramEnd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mladite</w:t>
        </w:r>
        <w:proofErr w:type="spellEnd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hora.doc</w:t>
        </w:r>
      </w:hyperlink>
      <w:r w:rsidR="00355426">
        <w:rPr>
          <w:rStyle w:val="Hyperlink"/>
          <w:rFonts w:ascii="Times New Roman" w:hAnsi="Times New Roman" w:cs="Times New Roman"/>
          <w:sz w:val="28"/>
          <w:szCs w:val="28"/>
        </w:rPr>
        <w:t xml:space="preserve"> - Приложение 3/ файл 4.3.</w:t>
      </w:r>
    </w:p>
    <w:p w:rsidR="004A1F77" w:rsidRPr="00355426" w:rsidRDefault="001B7A72" w:rsidP="004A1F77">
      <w:pPr>
        <w:rPr>
          <w:rFonts w:ascii="Times New Roman" w:hAnsi="Times New Roman" w:cs="Times New Roman"/>
          <w:sz w:val="28"/>
          <w:szCs w:val="28"/>
          <w:u w:val="single"/>
        </w:rPr>
      </w:pPr>
      <w:hyperlink r:id="rId11" w:history="1">
        <w:proofErr w:type="spellStart"/>
        <w:proofErr w:type="gramStart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Moite</w:t>
        </w:r>
        <w:proofErr w:type="spellEnd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prava</w:t>
        </w:r>
        <w:proofErr w:type="spellEnd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i</w:t>
        </w:r>
        <w:proofErr w:type="spellEnd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otgovornosti</w:t>
        </w:r>
        <w:proofErr w:type="spellEnd"/>
        <w:r w:rsidR="004A1F77" w:rsidRPr="004A1F77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 xml:space="preserve"> v semeistvoto.ppt</w:t>
        </w:r>
      </w:hyperlink>
      <w:r w:rsidR="00355426">
        <w:rPr>
          <w:rStyle w:val="Hyperlink"/>
          <w:rFonts w:ascii="Times New Roman" w:hAnsi="Times New Roman" w:cs="Times New Roman"/>
          <w:sz w:val="28"/>
          <w:szCs w:val="28"/>
        </w:rPr>
        <w:t xml:space="preserve"> - Приложение4/файл 4.4.</w:t>
      </w:r>
      <w:proofErr w:type="gramEnd"/>
    </w:p>
    <w:p w:rsidR="00CD5CF8" w:rsidRPr="000502ED" w:rsidRDefault="00CD5CF8" w:rsidP="00CF000E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F000E" w:rsidRPr="0029148B" w:rsidRDefault="00CF000E" w:rsidP="000502E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148B">
        <w:rPr>
          <w:rFonts w:ascii="Times New Roman" w:hAnsi="Times New Roman" w:cs="Times New Roman"/>
          <w:b/>
          <w:sz w:val="28"/>
          <w:szCs w:val="28"/>
          <w:u w:val="single"/>
        </w:rPr>
        <w:t>Интерактивни упражнения</w:t>
      </w:r>
    </w:p>
    <w:p w:rsidR="00CF000E" w:rsidRPr="00CF000E" w:rsidRDefault="00CF000E" w:rsidP="00CF000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CF000E">
        <w:rPr>
          <w:rFonts w:ascii="Times New Roman" w:hAnsi="Times New Roman" w:cs="Times New Roman"/>
          <w:b/>
          <w:sz w:val="28"/>
          <w:szCs w:val="28"/>
        </w:rPr>
        <w:t>“Представи другия“ – упражнение за представяне</w:t>
      </w:r>
    </w:p>
    <w:p w:rsidR="00CF000E" w:rsidRPr="00CF000E" w:rsidRDefault="00CF000E" w:rsidP="003264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F000E">
        <w:rPr>
          <w:rFonts w:ascii="Times New Roman" w:hAnsi="Times New Roman" w:cs="Times New Roman"/>
          <w:sz w:val="24"/>
          <w:szCs w:val="24"/>
        </w:rPr>
        <w:t>Водещият разделя групата на двойки . Задачата е  в рамките на 5 мин.   участниците да си поговорят, като целта е всеки да получи възможно повече информация за другия: личностни качества, хоби, интереси, преживявания,  семейство и др.</w:t>
      </w:r>
      <w:r w:rsidR="00326458">
        <w:rPr>
          <w:rFonts w:ascii="Times New Roman" w:hAnsi="Times New Roman" w:cs="Times New Roman"/>
          <w:sz w:val="24"/>
          <w:szCs w:val="24"/>
        </w:rPr>
        <w:t xml:space="preserve"> </w:t>
      </w:r>
      <w:r w:rsidRPr="00CF000E">
        <w:rPr>
          <w:rFonts w:ascii="Times New Roman" w:hAnsi="Times New Roman" w:cs="Times New Roman"/>
          <w:sz w:val="24"/>
          <w:szCs w:val="24"/>
        </w:rPr>
        <w:t>След това участниците представят партньорите си пред групата.Добре е участниците да поставят акцент на силните и добри качества на ученика при представянето,</w:t>
      </w:r>
    </w:p>
    <w:p w:rsidR="00326458" w:rsidRDefault="00CF000E" w:rsidP="00CF000E">
      <w:pPr>
        <w:rPr>
          <w:rFonts w:ascii="Times New Roman" w:hAnsi="Times New Roman" w:cs="Times New Roman"/>
          <w:sz w:val="24"/>
          <w:szCs w:val="24"/>
        </w:rPr>
      </w:pPr>
      <w:r w:rsidRPr="00CF000E">
        <w:rPr>
          <w:rFonts w:ascii="Times New Roman" w:hAnsi="Times New Roman" w:cs="Times New Roman"/>
          <w:b/>
          <w:sz w:val="28"/>
          <w:szCs w:val="28"/>
        </w:rPr>
        <w:t>2. Мозъчна атака: „Правата,</w:t>
      </w:r>
      <w:r w:rsidR="00326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00E">
        <w:rPr>
          <w:rFonts w:ascii="Times New Roman" w:hAnsi="Times New Roman" w:cs="Times New Roman"/>
          <w:b/>
          <w:sz w:val="28"/>
          <w:szCs w:val="28"/>
        </w:rPr>
        <w:t xml:space="preserve"> които смятам ,</w:t>
      </w:r>
      <w:r w:rsidR="00326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00E">
        <w:rPr>
          <w:rFonts w:ascii="Times New Roman" w:hAnsi="Times New Roman" w:cs="Times New Roman"/>
          <w:b/>
          <w:sz w:val="28"/>
          <w:szCs w:val="28"/>
        </w:rPr>
        <w:t>че трябва да притежавам“.</w:t>
      </w:r>
      <w:r w:rsidR="00326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0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00E" w:rsidRPr="00CF000E" w:rsidRDefault="00CF000E" w:rsidP="00CF000E">
      <w:pPr>
        <w:rPr>
          <w:rFonts w:ascii="Times New Roman" w:hAnsi="Times New Roman" w:cs="Times New Roman"/>
          <w:sz w:val="24"/>
          <w:szCs w:val="24"/>
        </w:rPr>
      </w:pPr>
      <w:r w:rsidRPr="00CF000E">
        <w:rPr>
          <w:rFonts w:ascii="Times New Roman" w:hAnsi="Times New Roman" w:cs="Times New Roman"/>
          <w:sz w:val="24"/>
          <w:szCs w:val="24"/>
        </w:rPr>
        <w:t>Записват се всички отговори на участниците.</w:t>
      </w:r>
      <w:r w:rsidR="00326458">
        <w:rPr>
          <w:rFonts w:ascii="Times New Roman" w:hAnsi="Times New Roman" w:cs="Times New Roman"/>
          <w:sz w:val="24"/>
          <w:szCs w:val="24"/>
        </w:rPr>
        <w:t xml:space="preserve"> </w:t>
      </w:r>
      <w:r w:rsidRPr="00CF000E">
        <w:rPr>
          <w:rFonts w:ascii="Times New Roman" w:hAnsi="Times New Roman" w:cs="Times New Roman"/>
          <w:sz w:val="24"/>
          <w:szCs w:val="24"/>
        </w:rPr>
        <w:t>Списъкът остава до края на часа.</w:t>
      </w:r>
    </w:p>
    <w:p w:rsidR="00CF000E" w:rsidRPr="00326458" w:rsidRDefault="00CF000E" w:rsidP="0032645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326458">
        <w:rPr>
          <w:rFonts w:ascii="Times New Roman" w:hAnsi="Times New Roman" w:cs="Times New Roman"/>
          <w:b/>
          <w:sz w:val="28"/>
          <w:szCs w:val="28"/>
        </w:rPr>
        <w:t>Интерактивно упражнение „Пирамида на Джосер“.</w:t>
      </w:r>
    </w:p>
    <w:p w:rsidR="00CF000E" w:rsidRPr="00CF000E" w:rsidRDefault="00CF000E" w:rsidP="003264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F000E">
        <w:rPr>
          <w:rFonts w:ascii="Times New Roman" w:hAnsi="Times New Roman" w:cs="Times New Roman"/>
          <w:sz w:val="24"/>
          <w:szCs w:val="24"/>
        </w:rPr>
        <w:t>Учениците самостоятелно избират 10 най-значими за тях права и вписват по едно на всяко листче.</w:t>
      </w:r>
      <w:r w:rsidR="00326458">
        <w:rPr>
          <w:rFonts w:ascii="Times New Roman" w:hAnsi="Times New Roman" w:cs="Times New Roman"/>
          <w:sz w:val="24"/>
          <w:szCs w:val="24"/>
        </w:rPr>
        <w:t xml:space="preserve"> </w:t>
      </w:r>
      <w:r w:rsidRPr="00CF000E">
        <w:rPr>
          <w:rFonts w:ascii="Times New Roman" w:hAnsi="Times New Roman" w:cs="Times New Roman"/>
          <w:sz w:val="24"/>
          <w:szCs w:val="24"/>
        </w:rPr>
        <w:t xml:space="preserve">След това ги подреждат по степен на важност под формата на пирамида върху чина/ масата.Най-значимото остава на върха. Учениците сравняват своите пирамиди, виждат че за всеки човек те са с различна степен на важност. </w:t>
      </w:r>
    </w:p>
    <w:p w:rsidR="00CF000E" w:rsidRDefault="00CF000E" w:rsidP="00326458">
      <w:pPr>
        <w:jc w:val="both"/>
        <w:rPr>
          <w:rFonts w:ascii="Times New Roman" w:hAnsi="Times New Roman" w:cs="Times New Roman"/>
          <w:sz w:val="24"/>
          <w:szCs w:val="24"/>
        </w:rPr>
      </w:pPr>
      <w:r w:rsidRPr="00CF000E">
        <w:rPr>
          <w:rFonts w:ascii="Times New Roman" w:hAnsi="Times New Roman" w:cs="Times New Roman"/>
          <w:sz w:val="24"/>
          <w:szCs w:val="24"/>
        </w:rPr>
        <w:t>След упражнението запознаваме учениците с основните документи, гарантиращи основните човешки права. Показваме постер с изписани основните човешки права.</w:t>
      </w:r>
    </w:p>
    <w:p w:rsidR="00326458" w:rsidRPr="00CF000E" w:rsidRDefault="00326458" w:rsidP="0032645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F000E" w:rsidRPr="00326458" w:rsidRDefault="00326458" w:rsidP="0032645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в  групи</w:t>
      </w:r>
      <w:r w:rsidR="00CF000E" w:rsidRPr="00326458">
        <w:rPr>
          <w:rFonts w:ascii="Times New Roman" w:hAnsi="Times New Roman" w:cs="Times New Roman"/>
          <w:b/>
          <w:sz w:val="28"/>
          <w:szCs w:val="28"/>
        </w:rPr>
        <w:t xml:space="preserve">: Основни групи права </w:t>
      </w:r>
    </w:p>
    <w:p w:rsidR="00CF000E" w:rsidRPr="00CF000E" w:rsidRDefault="00CF000E" w:rsidP="00CF000E">
      <w:pPr>
        <w:rPr>
          <w:rFonts w:ascii="Times New Roman" w:hAnsi="Times New Roman" w:cs="Times New Roman"/>
          <w:sz w:val="24"/>
          <w:szCs w:val="24"/>
        </w:rPr>
      </w:pPr>
      <w:r w:rsidRPr="00CF000E">
        <w:rPr>
          <w:rFonts w:ascii="Times New Roman" w:hAnsi="Times New Roman" w:cs="Times New Roman"/>
          <w:sz w:val="24"/>
          <w:szCs w:val="24"/>
        </w:rPr>
        <w:t>Учениците се разделят на 4 групи.Получават картончета с рисунки, илюстриращи  определени права.Тяхната задача е да назоват изобразеното право и да разпределят правата в предварително подготвена таблица.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1"/>
        <w:gridCol w:w="3134"/>
        <w:gridCol w:w="3033"/>
      </w:tblGrid>
      <w:tr w:rsidR="00CF000E" w:rsidTr="000F546C">
        <w:tc>
          <w:tcPr>
            <w:tcW w:w="3354" w:type="dxa"/>
          </w:tcPr>
          <w:p w:rsidR="00CF000E" w:rsidRDefault="00CF000E" w:rsidP="000F54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Политически права</w:t>
            </w:r>
          </w:p>
        </w:tc>
        <w:tc>
          <w:tcPr>
            <w:tcW w:w="3354" w:type="dxa"/>
          </w:tcPr>
          <w:p w:rsidR="00CF000E" w:rsidRDefault="00CF000E" w:rsidP="000F54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Социално-икономически и социално културни права</w:t>
            </w:r>
          </w:p>
        </w:tc>
        <w:tc>
          <w:tcPr>
            <w:tcW w:w="3355" w:type="dxa"/>
          </w:tcPr>
          <w:p w:rsidR="00CF000E" w:rsidRDefault="00CF000E" w:rsidP="000F54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Лични права</w:t>
            </w:r>
          </w:p>
        </w:tc>
      </w:tr>
      <w:tr w:rsidR="00CF000E" w:rsidTr="000F546C">
        <w:tc>
          <w:tcPr>
            <w:tcW w:w="3354" w:type="dxa"/>
          </w:tcPr>
          <w:p w:rsidR="00CF000E" w:rsidRDefault="00CF000E" w:rsidP="000F546C">
            <w:pPr>
              <w:rPr>
                <w:rFonts w:ascii="Arial" w:hAnsi="Arial" w:cs="Arial"/>
              </w:rPr>
            </w:pPr>
          </w:p>
        </w:tc>
        <w:tc>
          <w:tcPr>
            <w:tcW w:w="3354" w:type="dxa"/>
          </w:tcPr>
          <w:p w:rsidR="00CF000E" w:rsidRDefault="00CF000E" w:rsidP="000F546C">
            <w:pPr>
              <w:rPr>
                <w:rFonts w:ascii="Arial" w:hAnsi="Arial" w:cs="Arial"/>
              </w:rPr>
            </w:pPr>
          </w:p>
        </w:tc>
        <w:tc>
          <w:tcPr>
            <w:tcW w:w="3355" w:type="dxa"/>
          </w:tcPr>
          <w:p w:rsidR="00CF000E" w:rsidRDefault="00CF000E" w:rsidP="000F546C">
            <w:pPr>
              <w:rPr>
                <w:rFonts w:ascii="Arial" w:hAnsi="Arial" w:cs="Arial"/>
              </w:rPr>
            </w:pPr>
          </w:p>
        </w:tc>
      </w:tr>
    </w:tbl>
    <w:p w:rsidR="00CF000E" w:rsidRDefault="00CF000E" w:rsidP="00CF000E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:rsidR="00CF000E" w:rsidRPr="00FA258B" w:rsidRDefault="00CF000E" w:rsidP="00CF000E">
      <w:pPr>
        <w:rPr>
          <w:rFonts w:ascii="Arial" w:hAnsi="Arial" w:cs="Arial"/>
          <w:b/>
        </w:rPr>
      </w:pPr>
      <w:r w:rsidRPr="00FA258B">
        <w:rPr>
          <w:rFonts w:ascii="Arial" w:hAnsi="Arial" w:cs="Arial"/>
          <w:b/>
        </w:rPr>
        <w:t>Списък на основните права, предвидени в конституцията на република България.</w:t>
      </w:r>
    </w:p>
    <w:p w:rsidR="00CF000E" w:rsidRPr="00CF000E" w:rsidRDefault="00CF000E" w:rsidP="00CF000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Политически права</w:t>
      </w:r>
    </w:p>
    <w:p w:rsidR="00CF000E" w:rsidRPr="007F1E5F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F1E5F">
        <w:rPr>
          <w:rFonts w:ascii="Arial" w:hAnsi="Arial" w:cs="Arial"/>
        </w:rPr>
        <w:t>избирателно право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право на гражданите да създават организации и кооперации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свобода на словото, печата, събранията, митингите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право на молби, жалби, предложения</w:t>
      </w:r>
    </w:p>
    <w:p w:rsidR="00CF000E" w:rsidRDefault="00CF000E" w:rsidP="00CF000E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право да търси отговорност от държавата и длъжностни лица заради незаконни действия</w:t>
      </w:r>
    </w:p>
    <w:p w:rsidR="00CF000E" w:rsidRPr="00CF000E" w:rsidRDefault="00CF000E" w:rsidP="00CF000E">
      <w:pPr>
        <w:rPr>
          <w:rFonts w:ascii="Arial" w:hAnsi="Arial" w:cs="Arial"/>
          <w:u w:val="single"/>
        </w:rPr>
      </w:pPr>
      <w:r w:rsidRPr="00CF000E">
        <w:rPr>
          <w:rFonts w:ascii="Arial" w:hAnsi="Arial" w:cs="Arial"/>
          <w:u w:val="single"/>
        </w:rPr>
        <w:t>Социално-икономи</w:t>
      </w:r>
      <w:r>
        <w:rPr>
          <w:rFonts w:ascii="Arial" w:hAnsi="Arial" w:cs="Arial"/>
          <w:u w:val="single"/>
        </w:rPr>
        <w:t>чески и социално културни права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право на труд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право на безопасни и здравословни условия на труд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право на почивка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право на собственост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авторско право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право на подпомагане и осигуряване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право на медицинско обслужване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право на образование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право на храна, жилище</w:t>
      </w:r>
    </w:p>
    <w:p w:rsidR="00CF000E" w:rsidRPr="00CF000E" w:rsidRDefault="00CF000E" w:rsidP="00CF000E">
      <w:pPr>
        <w:ind w:left="360"/>
        <w:rPr>
          <w:rFonts w:ascii="Arial" w:hAnsi="Arial" w:cs="Arial"/>
          <w:u w:val="single"/>
        </w:rPr>
      </w:pPr>
      <w:r w:rsidRPr="00CF000E">
        <w:rPr>
          <w:rFonts w:ascii="Arial" w:hAnsi="Arial" w:cs="Arial"/>
          <w:u w:val="single"/>
        </w:rPr>
        <w:t>Лични права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Право на свобода и неприкосновеност на личността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Неприкосновеност на тайната, на кореспонденция, телефонни разговори и др.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Право на защита срещу посегателство върху личния и семейния живот на гражданите</w:t>
      </w:r>
    </w:p>
    <w:p w:rsidR="00CF000E" w:rsidRDefault="00CF000E" w:rsidP="00CF000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Свобода на съвестта и изповеданията</w:t>
      </w:r>
    </w:p>
    <w:p w:rsidR="00061813" w:rsidRPr="00326458" w:rsidRDefault="00CF000E" w:rsidP="0006181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61813">
        <w:rPr>
          <w:rFonts w:ascii="Arial" w:hAnsi="Arial" w:cs="Arial"/>
        </w:rPr>
        <w:t>Право на защита при правосъдие</w:t>
      </w:r>
    </w:p>
    <w:p w:rsidR="00183C90" w:rsidRPr="00326458" w:rsidRDefault="00061813" w:rsidP="0032645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26458">
        <w:rPr>
          <w:rFonts w:ascii="Arial" w:hAnsi="Arial" w:cs="Arial"/>
        </w:rPr>
        <w:t>Пр</w:t>
      </w:r>
      <w:r w:rsidR="00CF000E" w:rsidRPr="00326458">
        <w:rPr>
          <w:rFonts w:ascii="Arial" w:hAnsi="Arial" w:cs="Arial"/>
        </w:rPr>
        <w:t>аво на защита на български граждани в чужбина</w:t>
      </w:r>
      <w:r w:rsidRPr="00326458">
        <w:rPr>
          <w:rFonts w:ascii="Arial" w:hAnsi="Arial" w:cs="Arial"/>
        </w:rPr>
        <w:t xml:space="preserve">    </w:t>
      </w:r>
    </w:p>
    <w:p w:rsidR="00183C90" w:rsidRDefault="00183C90" w:rsidP="00183C90">
      <w:pPr>
        <w:tabs>
          <w:tab w:val="left" w:pos="3075"/>
        </w:tabs>
      </w:pPr>
    </w:p>
    <w:sectPr w:rsidR="00183C90" w:rsidSect="00061813">
      <w:headerReference w:type="default" r:id="rId12"/>
      <w:footerReference w:type="defaul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A72" w:rsidRDefault="001B7A72" w:rsidP="00183C90">
      <w:pPr>
        <w:spacing w:after="0" w:line="240" w:lineRule="auto"/>
      </w:pPr>
      <w:r>
        <w:separator/>
      </w:r>
    </w:p>
  </w:endnote>
  <w:endnote w:type="continuationSeparator" w:id="0">
    <w:p w:rsidR="001B7A72" w:rsidRDefault="001B7A72" w:rsidP="00183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64596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6458" w:rsidRDefault="003264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6458" w:rsidRDefault="003264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A72" w:rsidRDefault="001B7A72" w:rsidP="00183C90">
      <w:pPr>
        <w:spacing w:after="0" w:line="240" w:lineRule="auto"/>
      </w:pPr>
      <w:r>
        <w:separator/>
      </w:r>
    </w:p>
  </w:footnote>
  <w:footnote w:type="continuationSeparator" w:id="0">
    <w:p w:rsidR="001B7A72" w:rsidRDefault="001B7A72" w:rsidP="00183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C90" w:rsidRPr="002E1B67" w:rsidRDefault="00183C90" w:rsidP="00183C90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7B80185E" wp14:editId="7C33B9AB">
          <wp:simplePos x="0" y="0"/>
          <wp:positionH relativeFrom="column">
            <wp:posOffset>5558155</wp:posOffset>
          </wp:positionH>
          <wp:positionV relativeFrom="paragraph">
            <wp:posOffset>-144780</wp:posOffset>
          </wp:positionV>
          <wp:extent cx="476250" cy="630555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630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6766C822" wp14:editId="6D18B9A8">
          <wp:simplePos x="0" y="0"/>
          <wp:positionH relativeFrom="column">
            <wp:posOffset>-718185</wp:posOffset>
          </wp:positionH>
          <wp:positionV relativeFrom="paragraph">
            <wp:posOffset>-140335</wp:posOffset>
          </wp:positionV>
          <wp:extent cx="1295400" cy="843280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183C90" w:rsidRDefault="00183C90" w:rsidP="00183C90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183C90" w:rsidRDefault="00183C90" w:rsidP="00183C90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83C90" w:rsidRDefault="00183C90" w:rsidP="00183C90">
    <w:pPr>
      <w:pStyle w:val="Header"/>
      <w:jc w:val="center"/>
      <w:rPr>
        <w:b/>
      </w:rPr>
    </w:pPr>
    <w:r w:rsidRPr="00213D03">
      <w:rPr>
        <w:b/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976527" wp14:editId="13108494">
              <wp:simplePos x="0" y="0"/>
              <wp:positionH relativeFrom="column">
                <wp:posOffset>5234305</wp:posOffset>
              </wp:positionH>
              <wp:positionV relativeFrom="paragraph">
                <wp:posOffset>53340</wp:posOffset>
              </wp:positionV>
              <wp:extent cx="1200785" cy="266700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785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83C90" w:rsidRPr="00213D03" w:rsidRDefault="00183C90" w:rsidP="00183C90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412.15pt;margin-top:4.2pt;width:94.5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" filled="f" stroked="f">
              <v:textbox>
                <w:txbxContent>
                  <w:p w:rsidR="00183C90" w:rsidRPr="00213D03" w:rsidRDefault="00183C90" w:rsidP="00183C90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183C90" w:rsidRPr="00B126D5" w:rsidRDefault="00183C90" w:rsidP="00183C90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07F93"/>
    <w:multiLevelType w:val="hybridMultilevel"/>
    <w:tmpl w:val="33C69F56"/>
    <w:lvl w:ilvl="0" w:tplc="040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22B71"/>
    <w:multiLevelType w:val="hybridMultilevel"/>
    <w:tmpl w:val="8A06B37E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7475BE9"/>
    <w:multiLevelType w:val="hybridMultilevel"/>
    <w:tmpl w:val="A3CC446E"/>
    <w:lvl w:ilvl="0" w:tplc="62ACC90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5A0F95"/>
    <w:multiLevelType w:val="hybridMultilevel"/>
    <w:tmpl w:val="BCB61E06"/>
    <w:lvl w:ilvl="0" w:tplc="18A6F06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C90"/>
    <w:rsid w:val="000502ED"/>
    <w:rsid w:val="00061813"/>
    <w:rsid w:val="00124704"/>
    <w:rsid w:val="00183C90"/>
    <w:rsid w:val="001B7A72"/>
    <w:rsid w:val="001E25D2"/>
    <w:rsid w:val="00277A70"/>
    <w:rsid w:val="0029148B"/>
    <w:rsid w:val="00326458"/>
    <w:rsid w:val="00355426"/>
    <w:rsid w:val="004A1F77"/>
    <w:rsid w:val="004D5654"/>
    <w:rsid w:val="005B42D1"/>
    <w:rsid w:val="007E2046"/>
    <w:rsid w:val="008962FC"/>
    <w:rsid w:val="0090550E"/>
    <w:rsid w:val="00CD5CF8"/>
    <w:rsid w:val="00CF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C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3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3C90"/>
  </w:style>
  <w:style w:type="paragraph" w:styleId="Footer">
    <w:name w:val="footer"/>
    <w:basedOn w:val="Normal"/>
    <w:link w:val="FooterChar"/>
    <w:uiPriority w:val="99"/>
    <w:unhideWhenUsed/>
    <w:rsid w:val="00183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C90"/>
  </w:style>
  <w:style w:type="paragraph" w:styleId="NoSpacing">
    <w:name w:val="No Spacing"/>
    <w:uiPriority w:val="1"/>
    <w:qFormat/>
    <w:rsid w:val="00183C90"/>
    <w:pPr>
      <w:spacing w:after="0" w:line="240" w:lineRule="auto"/>
    </w:pPr>
  </w:style>
  <w:style w:type="table" w:styleId="TableGrid">
    <w:name w:val="Table Grid"/>
    <w:basedOn w:val="TableNormal"/>
    <w:uiPriority w:val="59"/>
    <w:rsid w:val="00CF0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00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1F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C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3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3C90"/>
  </w:style>
  <w:style w:type="paragraph" w:styleId="Footer">
    <w:name w:val="footer"/>
    <w:basedOn w:val="Normal"/>
    <w:link w:val="FooterChar"/>
    <w:uiPriority w:val="99"/>
    <w:unhideWhenUsed/>
    <w:rsid w:val="00183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C90"/>
  </w:style>
  <w:style w:type="paragraph" w:styleId="NoSpacing">
    <w:name w:val="No Spacing"/>
    <w:uiPriority w:val="1"/>
    <w:qFormat/>
    <w:rsid w:val="00183C90"/>
    <w:pPr>
      <w:spacing w:after="0" w:line="240" w:lineRule="auto"/>
    </w:pPr>
  </w:style>
  <w:style w:type="table" w:styleId="TableGrid">
    <w:name w:val="Table Grid"/>
    <w:basedOn w:val="TableNormal"/>
    <w:uiPriority w:val="59"/>
    <w:rsid w:val="00CF0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00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1F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cepsi\Local%20Settings\Vseobshta%20deklaraciq%20za%20pravata%20na%20choveka.pdf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Documents%20and%20Settings\cepsi\Local%20Settings\Moite%20prava%20i%20otgovornosti%20v%20semeistvoto.pp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Documents%20and%20Settings\cepsi\Local%20Settings\Evropeiska%20harta%20za%20uchastie%20na%20mladite%20hora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cepsi\Local%20Settings\Konvenciq%20za%20pravata%20na%20deteto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Dobi</dc:creator>
  <cp:lastModifiedBy>Danaila Bolgradova</cp:lastModifiedBy>
  <cp:revision>5</cp:revision>
  <dcterms:created xsi:type="dcterms:W3CDTF">2017-10-05T13:46:00Z</dcterms:created>
  <dcterms:modified xsi:type="dcterms:W3CDTF">2017-10-10T07:37:00Z</dcterms:modified>
</cp:coreProperties>
</file>